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1298" w:rsidRDefault="00D50043">
      <w:pPr>
        <w:pStyle w:val="a4"/>
        <w:ind w:firstLine="0"/>
        <w:rPr>
          <w:sz w:val="26"/>
          <w:szCs w:val="26"/>
        </w:rPr>
      </w:pPr>
      <w:r>
        <w:pict>
          <v:rect id="shape_0" o:spid="_x0000_s1032" style="position:absolute;left:0;text-align:left;margin-left:.05pt;margin-top:.05pt;width:49.95pt;height:49.95pt;z-index:251656192;mso-wrap-style:none;v-text-anchor:middle" o:allowincell="f" filled="f" stroked="f" strokecolor="#3465a4">
            <v:fill o:detectmouseclick="t"/>
            <v:stroke joinstyle="round"/>
          </v:rect>
        </w:pict>
      </w: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tole_rId2" o:spid="_x0000_s1034" type="#_x0000_t75" style="position:absolute;left:0;text-align:left;margin-left:0;margin-top:0;width:50pt;height:50pt;z-index:251655168;visibility:hidden">
            <o:lock v:ext="edit" selection="t"/>
          </v:shape>
        </w:pict>
      </w:r>
      <w:r w:rsidR="00321298">
        <w:object w:dxaOrig="1666" w:dyaOrig="2203">
          <v:shape id="ole_rId2" o:spid="_x0000_i1025" type="#_x0000_t75" style="width:43.5pt;height:52.5pt;visibility:visible;mso-wrap-distance-right:0" o:ole="">
            <v:imagedata r:id="rId5" o:title=""/>
          </v:shape>
          <o:OLEObject Type="Embed" ProgID="CorelDRAW.Graphic.6" ShapeID="ole_rId2" DrawAspect="Content" ObjectID="_1850991848" r:id="rId6"/>
        </w:object>
      </w:r>
    </w:p>
    <w:p w:rsidR="00321298" w:rsidRDefault="00D50043">
      <w:pPr>
        <w:pStyle w:val="a4"/>
        <w:ind w:firstLine="0"/>
        <w:jc w:val="left"/>
        <w:rPr>
          <w:i w:val="0"/>
          <w:sz w:val="26"/>
          <w:szCs w:val="26"/>
        </w:rPr>
      </w:pPr>
      <w:r>
        <w:pict>
          <v:rect id="_x0000_s1029" style="position:absolute;margin-left:-2.65pt;margin-top:4.6pt;width:512.95pt;height:40.95pt;z-index:251657216" o:allowincell="f" strokecolor="white">
            <v:fill opacity=".5" color2="black" o:detectmouseclick="t"/>
            <v:stroke joinstyle="round"/>
            <v:textbox>
              <w:txbxContent>
                <w:p w:rsidR="00321298" w:rsidRDefault="001B7FE5">
                  <w:pPr>
                    <w:pStyle w:val="a9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color w:val="000000"/>
                      <w:sz w:val="28"/>
                      <w:szCs w:val="28"/>
                    </w:rPr>
                    <w:t xml:space="preserve">                            </w:t>
                  </w:r>
                  <w:proofErr w:type="spellStart"/>
                  <w:r>
                    <w:rPr>
                      <w:b/>
                      <w:color w:val="000000"/>
                      <w:sz w:val="28"/>
                      <w:szCs w:val="28"/>
                    </w:rPr>
                    <w:t>Буряад</w:t>
                  </w:r>
                  <w:proofErr w:type="spellEnd"/>
                  <w:r>
                    <w:rPr>
                      <w:b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8"/>
                      <w:szCs w:val="28"/>
                    </w:rPr>
                    <w:t>Республикын</w:t>
                  </w:r>
                  <w:proofErr w:type="spellEnd"/>
                  <w:r>
                    <w:rPr>
                      <w:b/>
                      <w:color w:val="000000"/>
                      <w:sz w:val="28"/>
                      <w:szCs w:val="28"/>
                    </w:rPr>
                    <w:t xml:space="preserve"> «</w:t>
                  </w:r>
                  <w:proofErr w:type="spellStart"/>
                  <w:r>
                    <w:rPr>
                      <w:b/>
                      <w:color w:val="000000"/>
                      <w:sz w:val="28"/>
                      <w:szCs w:val="28"/>
                    </w:rPr>
                    <w:t>Хойто-Байгалай</w:t>
                  </w:r>
                  <w:proofErr w:type="spellEnd"/>
                  <w:r>
                    <w:rPr>
                      <w:b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8"/>
                      <w:szCs w:val="28"/>
                    </w:rPr>
                    <w:t>аймаг</w:t>
                  </w:r>
                  <w:proofErr w:type="spellEnd"/>
                  <w:r>
                    <w:rPr>
                      <w:b/>
                      <w:color w:val="000000"/>
                      <w:sz w:val="28"/>
                      <w:szCs w:val="28"/>
                    </w:rPr>
                    <w:t xml:space="preserve">» </w:t>
                  </w:r>
                </w:p>
                <w:p w:rsidR="00321298" w:rsidRDefault="001B7FE5">
                  <w:pPr>
                    <w:pStyle w:val="a9"/>
                    <w:rPr>
                      <w:sz w:val="28"/>
                      <w:szCs w:val="28"/>
                    </w:rPr>
                  </w:pPr>
                  <w:r>
                    <w:rPr>
                      <w:b/>
                      <w:color w:val="000000"/>
                      <w:sz w:val="28"/>
                      <w:szCs w:val="28"/>
                    </w:rPr>
                    <w:t>гэ</w:t>
                  </w:r>
                  <w:r>
                    <w:rPr>
                      <w:b/>
                      <w:color w:val="000000"/>
                      <w:sz w:val="28"/>
                      <w:szCs w:val="28"/>
                      <w:lang w:val="en-US"/>
                    </w:rPr>
                    <w:t>h</w:t>
                  </w:r>
                  <w:r>
                    <w:rPr>
                      <w:b/>
                      <w:color w:val="000000"/>
                      <w:sz w:val="28"/>
                      <w:szCs w:val="28"/>
                    </w:rPr>
                    <w:t xml:space="preserve">эн </w:t>
                  </w:r>
                  <w:proofErr w:type="spellStart"/>
                  <w:r>
                    <w:rPr>
                      <w:b/>
                      <w:color w:val="000000"/>
                      <w:sz w:val="28"/>
                      <w:szCs w:val="28"/>
                    </w:rPr>
                    <w:t>муниципальна</w:t>
                  </w:r>
                  <w:proofErr w:type="spellEnd"/>
                  <w:r>
                    <w:rPr>
                      <w:b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8"/>
                      <w:szCs w:val="28"/>
                    </w:rPr>
                    <w:t>байгууламжын</w:t>
                  </w:r>
                  <w:proofErr w:type="spellEnd"/>
                  <w:r>
                    <w:rPr>
                      <w:b/>
                      <w:color w:val="000000"/>
                      <w:sz w:val="28"/>
                      <w:szCs w:val="28"/>
                    </w:rPr>
                    <w:t xml:space="preserve"> </w:t>
                  </w:r>
                  <w:proofErr w:type="spellStart"/>
                  <w:r>
                    <w:rPr>
                      <w:b/>
                      <w:color w:val="000000"/>
                      <w:sz w:val="28"/>
                      <w:szCs w:val="28"/>
                    </w:rPr>
                    <w:t>депутадуудай</w:t>
                  </w:r>
                  <w:proofErr w:type="spellEnd"/>
                  <w:r>
                    <w:rPr>
                      <w:b/>
                      <w:color w:val="000000"/>
                      <w:sz w:val="28"/>
                      <w:szCs w:val="28"/>
                    </w:rPr>
                    <w:t xml:space="preserve"> совет (7-дахи </w:t>
                  </w:r>
                  <w:proofErr w:type="spellStart"/>
                  <w:r>
                    <w:rPr>
                      <w:b/>
                      <w:color w:val="000000"/>
                      <w:sz w:val="28"/>
                      <w:szCs w:val="28"/>
                    </w:rPr>
                    <w:t>зарлал</w:t>
                  </w:r>
                  <w:proofErr w:type="spellEnd"/>
                  <w:r>
                    <w:rPr>
                      <w:b/>
                      <w:color w:val="000000"/>
                      <w:sz w:val="28"/>
                      <w:szCs w:val="28"/>
                    </w:rPr>
                    <w:t>)</w:t>
                  </w:r>
                </w:p>
              </w:txbxContent>
            </v:textbox>
          </v:rect>
        </w:pict>
      </w:r>
      <w:r w:rsidR="001B7FE5">
        <w:rPr>
          <w:i w:val="0"/>
          <w:sz w:val="26"/>
          <w:szCs w:val="26"/>
        </w:rPr>
        <w:t xml:space="preserve"> </w:t>
      </w:r>
    </w:p>
    <w:p w:rsidR="00321298" w:rsidRDefault="00321298">
      <w:pPr>
        <w:pStyle w:val="a4"/>
        <w:ind w:firstLine="0"/>
        <w:jc w:val="left"/>
        <w:rPr>
          <w:i w:val="0"/>
          <w:sz w:val="26"/>
          <w:szCs w:val="26"/>
        </w:rPr>
      </w:pPr>
    </w:p>
    <w:p w:rsidR="00321298" w:rsidRDefault="00D50043">
      <w:pPr>
        <w:pStyle w:val="a4"/>
        <w:ind w:firstLine="0"/>
        <w:jc w:val="left"/>
        <w:rPr>
          <w:i w:val="0"/>
          <w:sz w:val="26"/>
          <w:szCs w:val="26"/>
        </w:rPr>
      </w:pPr>
      <w:r>
        <w:rPr>
          <w:i w:val="0"/>
          <w:sz w:val="26"/>
          <w:szCs w:val="26"/>
        </w:rPr>
        <w:pict>
          <v:rect id="_x0000_s1026" style="position:absolute;margin-left:-33.85pt;margin-top:15.65pt;width:520.15pt;height:53.95pt;z-index:251660288" o:allowincell="f" strokecolor="white">
            <v:fill opacity=".5" color2="black" o:detectmouseclick="t"/>
            <v:stroke joinstyle="round"/>
            <v:textbox style="mso-next-textbox:#_x0000_s1026">
              <w:txbxContent>
                <w:p w:rsidR="00321298" w:rsidRDefault="001B7FE5">
                  <w:pPr>
                    <w:pStyle w:val="a4"/>
                    <w:ind w:firstLine="0"/>
                    <w:rPr>
                      <w:i w:val="0"/>
                      <w:sz w:val="28"/>
                      <w:szCs w:val="28"/>
                    </w:rPr>
                  </w:pPr>
                  <w:r>
                    <w:rPr>
                      <w:i w:val="0"/>
                      <w:color w:val="000000"/>
                      <w:sz w:val="28"/>
                      <w:szCs w:val="28"/>
                    </w:rPr>
                    <w:t>Совет депутатов муниципального образования «</w:t>
                  </w:r>
                  <w:proofErr w:type="gramStart"/>
                  <w:r>
                    <w:rPr>
                      <w:i w:val="0"/>
                      <w:color w:val="000000"/>
                      <w:sz w:val="28"/>
                      <w:szCs w:val="28"/>
                    </w:rPr>
                    <w:t>Северо-Байкальский</w:t>
                  </w:r>
                  <w:proofErr w:type="gramEnd"/>
                  <w:r>
                    <w:rPr>
                      <w:i w:val="0"/>
                      <w:color w:val="000000"/>
                      <w:sz w:val="28"/>
                      <w:szCs w:val="28"/>
                    </w:rPr>
                    <w:t xml:space="preserve"> район» Республики Бурятия </w:t>
                  </w:r>
                  <w:r>
                    <w:rPr>
                      <w:i w:val="0"/>
                      <w:color w:val="000000"/>
                      <w:sz w:val="28"/>
                      <w:szCs w:val="28"/>
                      <w:lang w:val="en-US"/>
                    </w:rPr>
                    <w:t>VII</w:t>
                  </w:r>
                  <w:r>
                    <w:rPr>
                      <w:i w:val="0"/>
                      <w:color w:val="000000"/>
                      <w:sz w:val="28"/>
                      <w:szCs w:val="28"/>
                    </w:rPr>
                    <w:t xml:space="preserve"> созыва</w:t>
                  </w:r>
                </w:p>
                <w:p w:rsidR="00321298" w:rsidRDefault="001B7FE5">
                  <w:pPr>
                    <w:pStyle w:val="a9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color w:val="000000"/>
                      <w:sz w:val="28"/>
                      <w:szCs w:val="28"/>
                    </w:rPr>
                    <w:t>ХХ</w:t>
                  </w:r>
                  <w:r w:rsidR="000C34A8">
                    <w:rPr>
                      <w:b/>
                      <w:color w:val="000000"/>
                      <w:sz w:val="28"/>
                      <w:szCs w:val="28"/>
                      <w:lang w:val="en-US"/>
                    </w:rPr>
                    <w:t>I</w:t>
                  </w:r>
                  <w:r w:rsidR="007F2138">
                    <w:rPr>
                      <w:b/>
                      <w:color w:val="000000"/>
                      <w:sz w:val="28"/>
                      <w:szCs w:val="28"/>
                      <w:lang w:val="en-US"/>
                    </w:rPr>
                    <w:t>I</w:t>
                  </w:r>
                  <w:r>
                    <w:rPr>
                      <w:b/>
                      <w:color w:val="000000"/>
                      <w:sz w:val="28"/>
                      <w:szCs w:val="28"/>
                      <w:lang w:val="en-US"/>
                    </w:rPr>
                    <w:t xml:space="preserve"> </w:t>
                  </w:r>
                  <w:r>
                    <w:rPr>
                      <w:b/>
                      <w:color w:val="000000"/>
                      <w:sz w:val="28"/>
                      <w:szCs w:val="28"/>
                    </w:rPr>
                    <w:t>сессия</w:t>
                  </w:r>
                </w:p>
                <w:p w:rsidR="00321298" w:rsidRDefault="00321298">
                  <w:pPr>
                    <w:pStyle w:val="a4"/>
                    <w:ind w:firstLine="0"/>
                    <w:rPr>
                      <w:i w:val="0"/>
                      <w:sz w:val="28"/>
                      <w:szCs w:val="28"/>
                    </w:rPr>
                  </w:pPr>
                </w:p>
              </w:txbxContent>
            </v:textbox>
          </v:rect>
        </w:pict>
      </w:r>
    </w:p>
    <w:p w:rsidR="00321298" w:rsidRDefault="00321298">
      <w:pPr>
        <w:pStyle w:val="a4"/>
        <w:ind w:firstLine="0"/>
        <w:jc w:val="left"/>
        <w:rPr>
          <w:i w:val="0"/>
          <w:sz w:val="26"/>
          <w:szCs w:val="26"/>
        </w:rPr>
      </w:pPr>
    </w:p>
    <w:p w:rsidR="00321298" w:rsidRDefault="00321298">
      <w:pPr>
        <w:pStyle w:val="a4"/>
        <w:ind w:firstLine="0"/>
        <w:jc w:val="left"/>
        <w:rPr>
          <w:i w:val="0"/>
          <w:sz w:val="26"/>
          <w:szCs w:val="26"/>
        </w:rPr>
      </w:pPr>
    </w:p>
    <w:p w:rsidR="00321298" w:rsidRDefault="00321298">
      <w:pPr>
        <w:pStyle w:val="a4"/>
        <w:ind w:firstLine="0"/>
        <w:jc w:val="left"/>
        <w:rPr>
          <w:i w:val="0"/>
          <w:sz w:val="26"/>
          <w:szCs w:val="26"/>
        </w:rPr>
      </w:pPr>
    </w:p>
    <w:p w:rsidR="00321298" w:rsidRDefault="00D50043">
      <w:pPr>
        <w:jc w:val="center"/>
        <w:rPr>
          <w:b/>
          <w:sz w:val="26"/>
          <w:szCs w:val="26"/>
        </w:rPr>
      </w:pPr>
      <w:r>
        <w:rPr>
          <w:i/>
          <w:sz w:val="26"/>
          <w:szCs w:val="26"/>
        </w:rPr>
        <w:pict>
          <v:line id="_x0000_s1028" style="position:absolute;left:0;text-align:left;flip:y;z-index:251658240" from="-9.9pt,6.8pt" to="514.3pt,10.6pt" o:allowincell="f" strokecolor="yellow" strokeweight="1.06mm">
            <v:fill o:detectmouseclick="t"/>
          </v:line>
        </w:pict>
      </w:r>
      <w:r>
        <w:rPr>
          <w:i/>
          <w:sz w:val="26"/>
          <w:szCs w:val="26"/>
        </w:rPr>
        <w:pict>
          <v:line id="_x0000_s1027" style="position:absolute;left:0;text-align:left;z-index:251659264" from="-1.65pt,15.05pt" to="520.3pt,15.05pt" o:allowincell="f" strokecolor="aqua" strokeweight="1.06mm">
            <v:fill o:detectmouseclick="t"/>
          </v:line>
        </w:pict>
      </w:r>
    </w:p>
    <w:p w:rsidR="00EB26B1" w:rsidRDefault="00EB26B1">
      <w:pPr>
        <w:jc w:val="center"/>
        <w:rPr>
          <w:b/>
          <w:sz w:val="26"/>
          <w:szCs w:val="26"/>
        </w:rPr>
      </w:pPr>
    </w:p>
    <w:p w:rsidR="00321298" w:rsidRPr="007F2138" w:rsidRDefault="001B7FE5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Решение</w:t>
      </w:r>
      <w:bookmarkStart w:id="0" w:name="_GoBack"/>
      <w:bookmarkEnd w:id="0"/>
    </w:p>
    <w:p w:rsidR="00321298" w:rsidRDefault="00EB26B1">
      <w:pPr>
        <w:tabs>
          <w:tab w:val="left" w:pos="8222"/>
        </w:tabs>
        <w:rPr>
          <w:b/>
          <w:sz w:val="26"/>
          <w:szCs w:val="26"/>
        </w:rPr>
      </w:pPr>
      <w:r>
        <w:rPr>
          <w:b/>
          <w:sz w:val="26"/>
          <w:szCs w:val="26"/>
        </w:rPr>
        <w:t>11</w:t>
      </w:r>
      <w:r w:rsidR="001B7FE5">
        <w:rPr>
          <w:b/>
          <w:sz w:val="26"/>
          <w:szCs w:val="26"/>
        </w:rPr>
        <w:t>.0</w:t>
      </w:r>
      <w:r>
        <w:rPr>
          <w:b/>
          <w:sz w:val="26"/>
          <w:szCs w:val="26"/>
        </w:rPr>
        <w:t>9</w:t>
      </w:r>
      <w:r w:rsidR="001B7FE5">
        <w:rPr>
          <w:b/>
          <w:sz w:val="26"/>
          <w:szCs w:val="26"/>
        </w:rPr>
        <w:t xml:space="preserve">.2026 г.                                                                                                </w:t>
      </w:r>
      <w:r w:rsidR="007F2138">
        <w:rPr>
          <w:b/>
          <w:sz w:val="26"/>
          <w:szCs w:val="26"/>
        </w:rPr>
        <w:t xml:space="preserve">         </w:t>
      </w:r>
      <w:r w:rsidR="00D50043">
        <w:rPr>
          <w:b/>
          <w:sz w:val="26"/>
          <w:szCs w:val="26"/>
        </w:rPr>
        <w:t xml:space="preserve">      № 224 </w:t>
      </w:r>
      <w:r w:rsidR="001B7FE5">
        <w:rPr>
          <w:b/>
          <w:sz w:val="26"/>
          <w:szCs w:val="26"/>
        </w:rPr>
        <w:t>-</w:t>
      </w:r>
      <w:r w:rsidR="001B7FE5">
        <w:rPr>
          <w:b/>
          <w:sz w:val="26"/>
          <w:szCs w:val="26"/>
          <w:lang w:val="en-US"/>
        </w:rPr>
        <w:t>VII</w:t>
      </w:r>
    </w:p>
    <w:p w:rsidR="00321298" w:rsidRDefault="00321298">
      <w:pPr>
        <w:rPr>
          <w:b/>
          <w:sz w:val="28"/>
          <w:szCs w:val="28"/>
        </w:rPr>
      </w:pPr>
    </w:p>
    <w:p w:rsidR="00321298" w:rsidRDefault="001B7FE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даче согласия администрации муниципального </w:t>
      </w:r>
    </w:p>
    <w:p w:rsidR="00321298" w:rsidRDefault="001B7FE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образования «Северо-Байкальский район» на прием </w:t>
      </w:r>
    </w:p>
    <w:p w:rsidR="00321298" w:rsidRDefault="001B7FE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муниципальную собственность муниципального образования </w:t>
      </w:r>
    </w:p>
    <w:p w:rsidR="00321298" w:rsidRDefault="001B7FE5">
      <w:pPr>
        <w:rPr>
          <w:b/>
          <w:sz w:val="28"/>
          <w:szCs w:val="28"/>
        </w:rPr>
      </w:pPr>
      <w:r>
        <w:rPr>
          <w:b/>
          <w:sz w:val="28"/>
          <w:szCs w:val="28"/>
        </w:rPr>
        <w:t>«Северо-Байкальский район» государственного имущества</w:t>
      </w:r>
    </w:p>
    <w:p w:rsidR="00321298" w:rsidRDefault="001B7FE5">
      <w:pPr>
        <w:tabs>
          <w:tab w:val="left" w:pos="6870"/>
        </w:tabs>
        <w:rPr>
          <w:b/>
        </w:rPr>
      </w:pPr>
      <w:r>
        <w:rPr>
          <w:b/>
        </w:rPr>
        <w:tab/>
      </w:r>
    </w:p>
    <w:p w:rsidR="00321298" w:rsidRDefault="001B7FE5">
      <w:pPr>
        <w:pStyle w:val="20"/>
        <w:rPr>
          <w:b/>
        </w:rPr>
      </w:pPr>
      <w:r>
        <w:t>В соответствии с Законом Республики Бурятия от 24.02.2004 № 637-III «О передаче объектов государственной собственности Республики Бурятия в иную государственную или муниципальную собственность и приеме объектов иной государственной или муниципальной собственности в государственную собственность Республики Бурятия или собственность муниципальных образований в Республике Бурятия»,</w:t>
      </w:r>
      <w:r>
        <w:rPr>
          <w:szCs w:val="26"/>
        </w:rPr>
        <w:t xml:space="preserve"> </w:t>
      </w:r>
      <w:r>
        <w:t>письмом Министерства образования и науки Республики Бурятия от 2</w:t>
      </w:r>
      <w:r w:rsidR="000C34A8">
        <w:t>6</w:t>
      </w:r>
      <w:r>
        <w:t>.0</w:t>
      </w:r>
      <w:r w:rsidR="000C34A8">
        <w:t>6</w:t>
      </w:r>
      <w:r>
        <w:t>.2026 № 11-0</w:t>
      </w:r>
      <w:r w:rsidR="000C34A8">
        <w:t>2</w:t>
      </w:r>
      <w:r>
        <w:t>-</w:t>
      </w:r>
      <w:r w:rsidR="000C34A8">
        <w:t>1</w:t>
      </w:r>
      <w:r>
        <w:t>8-И3</w:t>
      </w:r>
      <w:r w:rsidR="000C34A8">
        <w:t>780</w:t>
      </w:r>
      <w:r>
        <w:t xml:space="preserve">/26, Совет депутатов муниципального образования «Северо-Байкальский район» </w:t>
      </w:r>
      <w:r>
        <w:rPr>
          <w:lang w:val="en-US"/>
        </w:rPr>
        <w:t>VII</w:t>
      </w:r>
      <w:r>
        <w:t xml:space="preserve"> созыва </w:t>
      </w:r>
      <w:r>
        <w:rPr>
          <w:b/>
        </w:rPr>
        <w:t xml:space="preserve">решил: </w:t>
      </w:r>
    </w:p>
    <w:p w:rsidR="00321298" w:rsidRDefault="001B7FE5">
      <w:pPr>
        <w:pStyle w:val="20"/>
        <w:tabs>
          <w:tab w:val="left" w:pos="5850"/>
        </w:tabs>
      </w:pPr>
      <w:r>
        <w:tab/>
      </w:r>
    </w:p>
    <w:p w:rsidR="00321298" w:rsidRDefault="00EB26B1">
      <w:pPr>
        <w:pStyle w:val="20"/>
        <w:numPr>
          <w:ilvl w:val="0"/>
          <w:numId w:val="4"/>
        </w:numPr>
        <w:ind w:left="0" w:firstLine="709"/>
      </w:pPr>
      <w:r>
        <w:t>Дать согласие А</w:t>
      </w:r>
      <w:r w:rsidR="001B7FE5">
        <w:t>дминистрации муниципального образования «</w:t>
      </w:r>
      <w:proofErr w:type="gramStart"/>
      <w:r w:rsidR="001B7FE5">
        <w:t>Северо-Байкальский</w:t>
      </w:r>
      <w:proofErr w:type="gramEnd"/>
      <w:r w:rsidR="001B7FE5">
        <w:t xml:space="preserve"> район» на прием в муниципальную собственность муниципального образования «Северо-Байкальский район» государственного имущества Республики Бурятия от Министерства образования и науки Республики Бурятия согласно приложению.</w:t>
      </w:r>
    </w:p>
    <w:p w:rsidR="00321298" w:rsidRDefault="001B7FE5">
      <w:pPr>
        <w:pStyle w:val="20"/>
        <w:numPr>
          <w:ilvl w:val="0"/>
          <w:numId w:val="2"/>
        </w:numPr>
        <w:ind w:left="0" w:firstLine="709"/>
      </w:pPr>
      <w:r>
        <w:t>Настоящее решение вступает в силу со дня его подписания и подлежит опубликованию в средствах массовой информации.</w:t>
      </w:r>
    </w:p>
    <w:p w:rsidR="00321298" w:rsidRDefault="00321298">
      <w:pPr>
        <w:jc w:val="both"/>
        <w:rPr>
          <w:sz w:val="28"/>
          <w:szCs w:val="28"/>
        </w:rPr>
      </w:pPr>
    </w:p>
    <w:p w:rsidR="00321298" w:rsidRDefault="00321298">
      <w:pPr>
        <w:ind w:firstLine="28"/>
        <w:rPr>
          <w:b/>
          <w:sz w:val="28"/>
          <w:szCs w:val="28"/>
        </w:rPr>
      </w:pPr>
    </w:p>
    <w:p w:rsidR="00321298" w:rsidRDefault="001B7FE5">
      <w:pPr>
        <w:ind w:firstLine="28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Председатель Совета депутатов </w:t>
      </w:r>
    </w:p>
    <w:p w:rsidR="00321298" w:rsidRDefault="001B7FE5">
      <w:pPr>
        <w:ind w:firstLine="28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муниципального образования</w:t>
      </w:r>
    </w:p>
    <w:p w:rsidR="00321298" w:rsidRDefault="001B7FE5">
      <w:pPr>
        <w:ind w:firstLine="28"/>
        <w:rPr>
          <w:sz w:val="28"/>
          <w:szCs w:val="28"/>
        </w:rPr>
      </w:pPr>
      <w:r>
        <w:rPr>
          <w:b/>
          <w:sz w:val="28"/>
          <w:szCs w:val="28"/>
        </w:rPr>
        <w:t>«Северо-Байкальский район»                                                          Н.Н. Малахова</w:t>
      </w:r>
    </w:p>
    <w:p w:rsidR="00321298" w:rsidRDefault="00321298">
      <w:pPr>
        <w:ind w:firstLine="28"/>
        <w:rPr>
          <w:sz w:val="28"/>
          <w:szCs w:val="28"/>
        </w:rPr>
      </w:pPr>
    </w:p>
    <w:p w:rsidR="00321298" w:rsidRDefault="00321298">
      <w:pPr>
        <w:ind w:firstLine="28"/>
        <w:rPr>
          <w:sz w:val="28"/>
          <w:szCs w:val="28"/>
        </w:rPr>
      </w:pPr>
    </w:p>
    <w:p w:rsidR="00321298" w:rsidRDefault="00321298">
      <w:pPr>
        <w:ind w:firstLine="28"/>
        <w:rPr>
          <w:sz w:val="28"/>
          <w:szCs w:val="28"/>
        </w:rPr>
      </w:pPr>
    </w:p>
    <w:p w:rsidR="00321298" w:rsidRDefault="001B7FE5">
      <w:pPr>
        <w:ind w:firstLine="28"/>
        <w:rPr>
          <w:sz w:val="28"/>
          <w:szCs w:val="28"/>
        </w:rPr>
      </w:pPr>
      <w:r>
        <w:rPr>
          <w:sz w:val="28"/>
          <w:szCs w:val="28"/>
        </w:rPr>
        <w:t>____________________________</w:t>
      </w:r>
    </w:p>
    <w:p w:rsidR="00321298" w:rsidRDefault="001B7FE5">
      <w:pPr>
        <w:ind w:hanging="14"/>
      </w:pPr>
      <w:r>
        <w:t>Проект представлен консультантом по имущественным отношениям</w:t>
      </w:r>
    </w:p>
    <w:p w:rsidR="00321298" w:rsidRDefault="001B7FE5">
      <w:pPr>
        <w:ind w:hanging="14"/>
      </w:pPr>
      <w:r>
        <w:t>МКУ «Комитет по управлению муниципальным хозяйством»</w:t>
      </w:r>
    </w:p>
    <w:p w:rsidR="00321298" w:rsidRDefault="001B7FE5">
      <w:pPr>
        <w:ind w:hanging="14"/>
        <w:rPr>
          <w:sz w:val="16"/>
          <w:szCs w:val="16"/>
        </w:rPr>
        <w:sectPr w:rsidR="00321298">
          <w:pgSz w:w="11906" w:h="16838"/>
          <w:pgMar w:top="709" w:right="850" w:bottom="426" w:left="1134" w:header="0" w:footer="0" w:gutter="0"/>
          <w:cols w:space="720"/>
          <w:formProt w:val="0"/>
          <w:docGrid w:linePitch="360"/>
        </w:sectPr>
      </w:pPr>
      <w:r>
        <w:t xml:space="preserve">тел. 47-089 </w:t>
      </w:r>
      <w:proofErr w:type="spellStart"/>
      <w:r>
        <w:t>Серкина</w:t>
      </w:r>
      <w:proofErr w:type="spellEnd"/>
      <w:r>
        <w:t xml:space="preserve"> И.А.</w:t>
      </w:r>
      <w:r>
        <w:br w:type="page"/>
      </w:r>
    </w:p>
    <w:p w:rsidR="00321298" w:rsidRDefault="001B7FE5">
      <w:pPr>
        <w:ind w:left="-468" w:firstLine="4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>Приложение 1</w:t>
      </w:r>
    </w:p>
    <w:p w:rsidR="00321298" w:rsidRDefault="001B7FE5">
      <w:pPr>
        <w:ind w:left="-468" w:firstLine="4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 решению Совета депутатов </w:t>
      </w:r>
    </w:p>
    <w:p w:rsidR="00321298" w:rsidRDefault="001B7FE5">
      <w:pPr>
        <w:ind w:left="-468" w:firstLine="4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муниципального образования</w:t>
      </w:r>
    </w:p>
    <w:p w:rsidR="00321298" w:rsidRDefault="001B7FE5">
      <w:pPr>
        <w:ind w:left="-468" w:firstLine="468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«Северо-Байкальский </w:t>
      </w:r>
      <w:proofErr w:type="gramStart"/>
      <w:r>
        <w:rPr>
          <w:bCs/>
          <w:sz w:val="24"/>
          <w:szCs w:val="24"/>
        </w:rPr>
        <w:t xml:space="preserve">район»   </w:t>
      </w:r>
      <w:proofErr w:type="gramEnd"/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от </w:t>
      </w:r>
      <w:r w:rsidR="00EB26B1">
        <w:rPr>
          <w:bCs/>
          <w:sz w:val="24"/>
          <w:szCs w:val="24"/>
        </w:rPr>
        <w:t>11</w:t>
      </w:r>
      <w:r>
        <w:rPr>
          <w:bCs/>
          <w:sz w:val="24"/>
          <w:szCs w:val="24"/>
        </w:rPr>
        <w:t>.0</w:t>
      </w:r>
      <w:r w:rsidR="00EB26B1">
        <w:rPr>
          <w:bCs/>
          <w:sz w:val="24"/>
          <w:szCs w:val="24"/>
        </w:rPr>
        <w:t>9</w:t>
      </w:r>
      <w:r w:rsidR="00D50043">
        <w:rPr>
          <w:bCs/>
          <w:sz w:val="24"/>
          <w:szCs w:val="24"/>
        </w:rPr>
        <w:t xml:space="preserve">.2026 № 224 </w:t>
      </w:r>
      <w:r>
        <w:rPr>
          <w:sz w:val="26"/>
          <w:szCs w:val="26"/>
        </w:rPr>
        <w:t>-</w:t>
      </w:r>
      <w:r>
        <w:rPr>
          <w:sz w:val="26"/>
          <w:szCs w:val="26"/>
          <w:lang w:val="en-US"/>
        </w:rPr>
        <w:t>VII</w:t>
      </w:r>
    </w:p>
    <w:p w:rsidR="00FB79A0" w:rsidRDefault="00FB79A0">
      <w:pPr>
        <w:jc w:val="center"/>
        <w:rPr>
          <w:b/>
          <w:bCs/>
          <w:sz w:val="26"/>
          <w:szCs w:val="26"/>
        </w:rPr>
      </w:pPr>
    </w:p>
    <w:p w:rsidR="00321298" w:rsidRPr="00EB26B1" w:rsidRDefault="001B7FE5" w:rsidP="00FB79A0">
      <w:pPr>
        <w:ind w:left="567"/>
        <w:jc w:val="center"/>
        <w:rPr>
          <w:b/>
          <w:bCs/>
          <w:sz w:val="26"/>
          <w:szCs w:val="26"/>
        </w:rPr>
      </w:pPr>
      <w:r w:rsidRPr="00EB26B1">
        <w:rPr>
          <w:b/>
          <w:bCs/>
          <w:sz w:val="26"/>
          <w:szCs w:val="26"/>
        </w:rPr>
        <w:t xml:space="preserve">Перечень имущества, </w:t>
      </w:r>
    </w:p>
    <w:p w:rsidR="00321298" w:rsidRPr="00EB26B1" w:rsidRDefault="001B7FE5">
      <w:pPr>
        <w:jc w:val="center"/>
        <w:rPr>
          <w:b/>
          <w:bCs/>
          <w:color w:val="000000"/>
          <w:sz w:val="26"/>
          <w:szCs w:val="26"/>
        </w:rPr>
      </w:pPr>
      <w:r w:rsidRPr="00EB26B1">
        <w:rPr>
          <w:b/>
          <w:bCs/>
          <w:color w:val="000000"/>
          <w:sz w:val="26"/>
          <w:szCs w:val="26"/>
        </w:rPr>
        <w:t xml:space="preserve">передаваемого из государственной собственности </w:t>
      </w:r>
      <w:r w:rsidRPr="00EB26B1">
        <w:rPr>
          <w:b/>
          <w:bCs/>
          <w:color w:val="000000"/>
          <w:sz w:val="26"/>
          <w:szCs w:val="26"/>
        </w:rPr>
        <w:br/>
        <w:t xml:space="preserve">Республики Бурятия в муниципальную собственность </w:t>
      </w:r>
    </w:p>
    <w:p w:rsidR="00321298" w:rsidRDefault="001B7FE5">
      <w:pPr>
        <w:jc w:val="center"/>
        <w:rPr>
          <w:b/>
          <w:bCs/>
          <w:sz w:val="26"/>
          <w:szCs w:val="26"/>
        </w:rPr>
      </w:pPr>
      <w:r w:rsidRPr="00EB26B1">
        <w:rPr>
          <w:b/>
          <w:bCs/>
          <w:sz w:val="26"/>
          <w:szCs w:val="26"/>
        </w:rPr>
        <w:t>муниципального образования «</w:t>
      </w:r>
      <w:proofErr w:type="gramStart"/>
      <w:r w:rsidRPr="00EB26B1">
        <w:rPr>
          <w:b/>
          <w:bCs/>
          <w:sz w:val="26"/>
          <w:szCs w:val="26"/>
        </w:rPr>
        <w:t>Северо-Байкальский</w:t>
      </w:r>
      <w:proofErr w:type="gramEnd"/>
      <w:r w:rsidRPr="00EB26B1">
        <w:rPr>
          <w:b/>
          <w:bCs/>
          <w:sz w:val="26"/>
          <w:szCs w:val="26"/>
        </w:rPr>
        <w:t xml:space="preserve"> район»</w:t>
      </w:r>
    </w:p>
    <w:p w:rsidR="00EB26B1" w:rsidRPr="00EB26B1" w:rsidRDefault="00EB26B1">
      <w:pPr>
        <w:jc w:val="center"/>
        <w:rPr>
          <w:b/>
          <w:bCs/>
          <w:sz w:val="26"/>
          <w:szCs w:val="26"/>
        </w:rPr>
      </w:pPr>
    </w:p>
    <w:tbl>
      <w:tblPr>
        <w:tblW w:w="9224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61"/>
        <w:gridCol w:w="2209"/>
        <w:gridCol w:w="837"/>
        <w:gridCol w:w="2274"/>
        <w:gridCol w:w="1262"/>
        <w:gridCol w:w="1581"/>
      </w:tblGrid>
      <w:tr w:rsidR="000C34A8" w:rsidRPr="00FB79A0" w:rsidTr="000833B9">
        <w:trPr>
          <w:trHeight w:val="157"/>
          <w:jc w:val="center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spacing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B79A0">
              <w:rPr>
                <w:sz w:val="26"/>
                <w:szCs w:val="26"/>
                <w:lang w:eastAsia="en-US"/>
              </w:rPr>
              <w:t>№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spacing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B79A0">
              <w:rPr>
                <w:sz w:val="26"/>
                <w:szCs w:val="26"/>
                <w:lang w:eastAsia="en-US"/>
              </w:rPr>
              <w:t>Наименование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B79A0">
              <w:rPr>
                <w:sz w:val="26"/>
                <w:szCs w:val="26"/>
                <w:lang w:eastAsia="en-US"/>
              </w:rPr>
              <w:t>Кол-во (</w:t>
            </w:r>
            <w:proofErr w:type="spellStart"/>
            <w:r w:rsidRPr="00FB79A0">
              <w:rPr>
                <w:sz w:val="26"/>
                <w:szCs w:val="26"/>
                <w:lang w:eastAsia="en-US"/>
              </w:rPr>
              <w:t>шт</w:t>
            </w:r>
            <w:proofErr w:type="spellEnd"/>
            <w:r w:rsidRPr="00FB79A0">
              <w:rPr>
                <w:sz w:val="26"/>
                <w:szCs w:val="26"/>
                <w:lang w:eastAsia="en-US"/>
              </w:rPr>
              <w:t>)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spacing w:line="276" w:lineRule="auto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B79A0">
              <w:rPr>
                <w:sz w:val="26"/>
                <w:szCs w:val="26"/>
                <w:lang w:eastAsia="en-US"/>
              </w:rPr>
              <w:t>Серийный номер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B79A0">
              <w:rPr>
                <w:sz w:val="26"/>
                <w:szCs w:val="26"/>
                <w:lang w:eastAsia="en-US"/>
              </w:rPr>
              <w:t>Цена за единицу (руб.)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jc w:val="both"/>
              <w:rPr>
                <w:rFonts w:eastAsia="Calibri"/>
                <w:sz w:val="26"/>
                <w:szCs w:val="26"/>
                <w:lang w:eastAsia="en-US"/>
              </w:rPr>
            </w:pPr>
            <w:r w:rsidRPr="00FB79A0">
              <w:rPr>
                <w:sz w:val="26"/>
                <w:szCs w:val="26"/>
                <w:lang w:eastAsia="en-US"/>
              </w:rPr>
              <w:t>Стоимость товара всего (руб.)</w:t>
            </w:r>
          </w:p>
        </w:tc>
      </w:tr>
      <w:tr w:rsidR="000C34A8" w:rsidRPr="00FB79A0" w:rsidTr="000833B9">
        <w:trPr>
          <w:trHeight w:val="157"/>
          <w:jc w:val="center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FB79A0">
              <w:rPr>
                <w:sz w:val="26"/>
                <w:szCs w:val="26"/>
                <w:lang w:eastAsia="en-US"/>
              </w:rPr>
              <w:t>1.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B79A0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</w:rPr>
              <w:t>Монитор, подключаемый</w:t>
            </w:r>
          </w:p>
          <w:p w:rsidR="000C34A8" w:rsidRPr="00FB79A0" w:rsidRDefault="000C34A8" w:rsidP="00FB79A0">
            <w:pPr>
              <w:jc w:val="both"/>
              <w:rPr>
                <w:b/>
                <w:sz w:val="26"/>
                <w:szCs w:val="26"/>
              </w:rPr>
            </w:pPr>
            <w:r w:rsidRPr="00FB79A0">
              <w:rPr>
                <w:sz w:val="26"/>
                <w:szCs w:val="26"/>
              </w:rPr>
              <w:t>к компьютеру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FB79A0">
              <w:rPr>
                <w:bCs/>
                <w:color w:val="000000"/>
                <w:sz w:val="26"/>
                <w:szCs w:val="26"/>
                <w:lang w:val="en-US"/>
              </w:rPr>
              <w:t>16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  <w:lang w:val="en-US"/>
              </w:rPr>
              <w:t>T</w:t>
            </w:r>
            <w:r w:rsidRPr="00FB79A0">
              <w:rPr>
                <w:sz w:val="26"/>
                <w:szCs w:val="26"/>
              </w:rPr>
              <w:t>9</w:t>
            </w:r>
            <w:r w:rsidRPr="00FB79A0">
              <w:rPr>
                <w:sz w:val="26"/>
                <w:szCs w:val="26"/>
                <w:lang w:val="en-US"/>
              </w:rPr>
              <w:t>LMQS</w:t>
            </w:r>
            <w:r w:rsidRPr="00FB79A0">
              <w:rPr>
                <w:sz w:val="26"/>
                <w:szCs w:val="26"/>
              </w:rPr>
              <w:t>035709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  <w:lang w:val="en-US"/>
              </w:rPr>
              <w:t>T</w:t>
            </w:r>
            <w:r w:rsidRPr="00FB79A0">
              <w:rPr>
                <w:sz w:val="26"/>
                <w:szCs w:val="26"/>
              </w:rPr>
              <w:t>9</w:t>
            </w:r>
            <w:r w:rsidRPr="00FB79A0">
              <w:rPr>
                <w:sz w:val="26"/>
                <w:szCs w:val="26"/>
                <w:lang w:val="en-US"/>
              </w:rPr>
              <w:t>LMQS</w:t>
            </w:r>
            <w:r w:rsidRPr="00FB79A0">
              <w:rPr>
                <w:sz w:val="26"/>
                <w:szCs w:val="26"/>
              </w:rPr>
              <w:t>039825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  <w:lang w:val="en-US"/>
              </w:rPr>
              <w:t>T</w:t>
            </w:r>
            <w:r w:rsidRPr="00FB79A0">
              <w:rPr>
                <w:sz w:val="26"/>
                <w:szCs w:val="26"/>
              </w:rPr>
              <w:t>9</w:t>
            </w:r>
            <w:r w:rsidRPr="00FB79A0">
              <w:rPr>
                <w:sz w:val="26"/>
                <w:szCs w:val="26"/>
                <w:lang w:val="en-US"/>
              </w:rPr>
              <w:t>LMQS</w:t>
            </w:r>
            <w:r w:rsidRPr="00FB79A0">
              <w:rPr>
                <w:sz w:val="26"/>
                <w:szCs w:val="26"/>
              </w:rPr>
              <w:t>040269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  <w:lang w:val="en-US"/>
              </w:rPr>
              <w:t>T</w:t>
            </w:r>
            <w:r w:rsidRPr="00FB79A0">
              <w:rPr>
                <w:sz w:val="26"/>
                <w:szCs w:val="26"/>
              </w:rPr>
              <w:t>9</w:t>
            </w:r>
            <w:r w:rsidRPr="00FB79A0">
              <w:rPr>
                <w:sz w:val="26"/>
                <w:szCs w:val="26"/>
                <w:lang w:val="en-US"/>
              </w:rPr>
              <w:t>LMQS</w:t>
            </w:r>
            <w:r w:rsidRPr="00FB79A0">
              <w:rPr>
                <w:sz w:val="26"/>
                <w:szCs w:val="26"/>
              </w:rPr>
              <w:t>040276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  <w:lang w:val="en-US"/>
              </w:rPr>
              <w:t>T</w:t>
            </w:r>
            <w:r w:rsidRPr="00FB79A0">
              <w:rPr>
                <w:sz w:val="26"/>
                <w:szCs w:val="26"/>
              </w:rPr>
              <w:t>9</w:t>
            </w:r>
            <w:r w:rsidRPr="00FB79A0">
              <w:rPr>
                <w:sz w:val="26"/>
                <w:szCs w:val="26"/>
                <w:lang w:val="en-US"/>
              </w:rPr>
              <w:t>LMQS</w:t>
            </w:r>
            <w:r w:rsidRPr="00FB79A0">
              <w:rPr>
                <w:sz w:val="26"/>
                <w:szCs w:val="26"/>
              </w:rPr>
              <w:t>040271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  <w:lang w:val="en-US"/>
              </w:rPr>
              <w:t>T</w:t>
            </w:r>
            <w:r w:rsidRPr="00FB79A0">
              <w:rPr>
                <w:sz w:val="26"/>
                <w:szCs w:val="26"/>
              </w:rPr>
              <w:t>9</w:t>
            </w:r>
            <w:r w:rsidRPr="00FB79A0">
              <w:rPr>
                <w:sz w:val="26"/>
                <w:szCs w:val="26"/>
                <w:lang w:val="en-US"/>
              </w:rPr>
              <w:t>LMQS</w:t>
            </w:r>
            <w:r w:rsidRPr="00FB79A0">
              <w:rPr>
                <w:sz w:val="26"/>
                <w:szCs w:val="26"/>
              </w:rPr>
              <w:t>040298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  <w:lang w:val="en-US"/>
              </w:rPr>
              <w:t>T</w:t>
            </w:r>
            <w:r w:rsidRPr="00FB79A0">
              <w:rPr>
                <w:sz w:val="26"/>
                <w:szCs w:val="26"/>
              </w:rPr>
              <w:t>9</w:t>
            </w:r>
            <w:r w:rsidRPr="00FB79A0">
              <w:rPr>
                <w:sz w:val="26"/>
                <w:szCs w:val="26"/>
                <w:lang w:val="en-US"/>
              </w:rPr>
              <w:t>LMQS</w:t>
            </w:r>
            <w:r w:rsidRPr="00FB79A0">
              <w:rPr>
                <w:sz w:val="26"/>
                <w:szCs w:val="26"/>
              </w:rPr>
              <w:t>040260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  <w:lang w:val="en-US"/>
              </w:rPr>
              <w:t>T</w:t>
            </w:r>
            <w:r w:rsidRPr="00FB79A0">
              <w:rPr>
                <w:sz w:val="26"/>
                <w:szCs w:val="26"/>
              </w:rPr>
              <w:t>9</w:t>
            </w:r>
            <w:r w:rsidRPr="00FB79A0">
              <w:rPr>
                <w:sz w:val="26"/>
                <w:szCs w:val="26"/>
                <w:lang w:val="en-US"/>
              </w:rPr>
              <w:t>LMQS</w:t>
            </w:r>
            <w:r w:rsidRPr="00FB79A0">
              <w:rPr>
                <w:sz w:val="26"/>
                <w:szCs w:val="26"/>
              </w:rPr>
              <w:t>040089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  <w:lang w:val="en-US"/>
              </w:rPr>
              <w:t>T</w:t>
            </w:r>
            <w:r w:rsidRPr="00FB79A0">
              <w:rPr>
                <w:sz w:val="26"/>
                <w:szCs w:val="26"/>
              </w:rPr>
              <w:t>9</w:t>
            </w:r>
            <w:r w:rsidRPr="00FB79A0">
              <w:rPr>
                <w:sz w:val="26"/>
                <w:szCs w:val="26"/>
                <w:lang w:val="en-US"/>
              </w:rPr>
              <w:t>LMQS</w:t>
            </w:r>
            <w:r w:rsidRPr="00FB79A0">
              <w:rPr>
                <w:sz w:val="26"/>
                <w:szCs w:val="26"/>
              </w:rPr>
              <w:t>035716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  <w:lang w:val="en-US"/>
              </w:rPr>
              <w:t>TBLMQS</w:t>
            </w:r>
            <w:r w:rsidRPr="00FB79A0">
              <w:rPr>
                <w:sz w:val="26"/>
                <w:szCs w:val="26"/>
              </w:rPr>
              <w:t>083239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  <w:lang w:val="en-US"/>
              </w:rPr>
              <w:t>TALMQS</w:t>
            </w:r>
            <w:r w:rsidRPr="00FB79A0">
              <w:rPr>
                <w:sz w:val="26"/>
                <w:szCs w:val="26"/>
              </w:rPr>
              <w:t>085435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  <w:lang w:val="en-US"/>
              </w:rPr>
              <w:t>T</w:t>
            </w:r>
            <w:r w:rsidRPr="00FB79A0">
              <w:rPr>
                <w:sz w:val="26"/>
                <w:szCs w:val="26"/>
              </w:rPr>
              <w:t>9</w:t>
            </w:r>
            <w:r w:rsidRPr="00FB79A0">
              <w:rPr>
                <w:sz w:val="26"/>
                <w:szCs w:val="26"/>
                <w:lang w:val="en-US"/>
              </w:rPr>
              <w:t>LMQS</w:t>
            </w:r>
            <w:r w:rsidRPr="00FB79A0">
              <w:rPr>
                <w:sz w:val="26"/>
                <w:szCs w:val="26"/>
              </w:rPr>
              <w:t>035712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T9LMQS040256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TALMQS085443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T9LMQS035715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T9LMQS036686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spacing w:line="228" w:lineRule="auto"/>
              <w:jc w:val="both"/>
              <w:rPr>
                <w:spacing w:val="-2"/>
                <w:sz w:val="26"/>
                <w:szCs w:val="26"/>
              </w:rPr>
            </w:pPr>
            <w:r w:rsidRPr="00FB79A0">
              <w:rPr>
                <w:spacing w:val="-2"/>
                <w:sz w:val="26"/>
                <w:szCs w:val="26"/>
              </w:rPr>
              <w:t>12 837,00</w:t>
            </w:r>
          </w:p>
          <w:p w:rsidR="000C34A8" w:rsidRPr="00FB79A0" w:rsidRDefault="000C34A8" w:rsidP="00FB79A0">
            <w:pPr>
              <w:spacing w:line="228" w:lineRule="auto"/>
              <w:jc w:val="both"/>
              <w:rPr>
                <w:spacing w:val="-2"/>
                <w:sz w:val="26"/>
                <w:szCs w:val="26"/>
                <w:lang w:val="en-US"/>
              </w:rPr>
            </w:pP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jc w:val="both"/>
              <w:rPr>
                <w:color w:val="000000"/>
                <w:sz w:val="26"/>
                <w:szCs w:val="26"/>
              </w:rPr>
            </w:pPr>
            <w:r w:rsidRPr="00FB79A0">
              <w:rPr>
                <w:color w:val="000000"/>
                <w:sz w:val="26"/>
                <w:szCs w:val="26"/>
              </w:rPr>
              <w:t>205 392,00</w:t>
            </w:r>
          </w:p>
        </w:tc>
      </w:tr>
      <w:tr w:rsidR="000C34A8" w:rsidRPr="00FB79A0" w:rsidTr="000833B9">
        <w:trPr>
          <w:trHeight w:val="601"/>
          <w:jc w:val="center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FB79A0">
              <w:rPr>
                <w:sz w:val="26"/>
                <w:szCs w:val="26"/>
                <w:lang w:eastAsia="en-US"/>
              </w:rPr>
              <w:t>2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</w:rPr>
              <w:t>Источник бесперебойного питания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jc w:val="both"/>
              <w:rPr>
                <w:bCs/>
                <w:color w:val="000000"/>
                <w:sz w:val="26"/>
                <w:szCs w:val="26"/>
              </w:rPr>
            </w:pPr>
            <w:r w:rsidRPr="00FB79A0">
              <w:rPr>
                <w:bCs/>
                <w:color w:val="000000"/>
                <w:sz w:val="26"/>
                <w:szCs w:val="26"/>
              </w:rPr>
              <w:t>16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18903K1000338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18903K1000337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18903K1000372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18903K1000341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18903K1000340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18903K1000388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18903K1000310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18903K1000335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18903K1000385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18903K1000374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18903K1000417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18903K1000386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18903K1000339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18903K1000373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18903K1000342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18903К1000336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spacing w:line="228" w:lineRule="auto"/>
              <w:jc w:val="both"/>
              <w:rPr>
                <w:spacing w:val="-2"/>
                <w:sz w:val="26"/>
                <w:szCs w:val="26"/>
                <w:lang w:val="en-US"/>
              </w:rPr>
            </w:pPr>
            <w:r w:rsidRPr="00FB79A0">
              <w:rPr>
                <w:spacing w:val="-2"/>
                <w:sz w:val="26"/>
                <w:szCs w:val="26"/>
                <w:lang w:val="en-US"/>
              </w:rPr>
              <w:t>6 447,00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jc w:val="both"/>
              <w:rPr>
                <w:color w:val="000000"/>
                <w:sz w:val="26"/>
                <w:szCs w:val="26"/>
              </w:rPr>
            </w:pPr>
            <w:r w:rsidRPr="00FB79A0">
              <w:rPr>
                <w:color w:val="000000"/>
                <w:sz w:val="26"/>
                <w:szCs w:val="26"/>
              </w:rPr>
              <w:t>103 152,00</w:t>
            </w:r>
          </w:p>
        </w:tc>
      </w:tr>
      <w:tr w:rsidR="000C34A8" w:rsidRPr="00FB79A0" w:rsidTr="000833B9">
        <w:trPr>
          <w:trHeight w:val="895"/>
          <w:jc w:val="center"/>
        </w:trPr>
        <w:tc>
          <w:tcPr>
            <w:tcW w:w="106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spacing w:line="276" w:lineRule="auto"/>
              <w:jc w:val="both"/>
              <w:rPr>
                <w:sz w:val="26"/>
                <w:szCs w:val="26"/>
                <w:lang w:eastAsia="en-US"/>
              </w:rPr>
            </w:pPr>
            <w:r w:rsidRPr="00FB79A0">
              <w:rPr>
                <w:sz w:val="26"/>
                <w:szCs w:val="26"/>
                <w:lang w:eastAsia="en-US"/>
              </w:rPr>
              <w:t>3</w:t>
            </w:r>
          </w:p>
        </w:tc>
        <w:tc>
          <w:tcPr>
            <w:tcW w:w="22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</w:rPr>
              <w:t>Системный блок</w:t>
            </w:r>
          </w:p>
        </w:tc>
        <w:tc>
          <w:tcPr>
            <w:tcW w:w="8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jc w:val="both"/>
              <w:rPr>
                <w:bCs/>
                <w:color w:val="000000"/>
                <w:sz w:val="26"/>
                <w:szCs w:val="26"/>
                <w:lang w:val="en-US"/>
              </w:rPr>
            </w:pPr>
            <w:r w:rsidRPr="00FB79A0">
              <w:rPr>
                <w:bCs/>
                <w:color w:val="000000"/>
                <w:sz w:val="26"/>
                <w:szCs w:val="26"/>
              </w:rPr>
              <w:t>16</w:t>
            </w:r>
          </w:p>
        </w:tc>
        <w:tc>
          <w:tcPr>
            <w:tcW w:w="227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2830L31E54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2780L31E54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2839L31E54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2770 L31E54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2613L31E54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lastRenderedPageBreak/>
              <w:t>2761L31E54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2843L31E54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2887L31E54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2878L31E54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2893L31E54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2870L31E54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  <w:lang w:val="en-US"/>
              </w:rPr>
            </w:pPr>
            <w:r w:rsidRPr="00FB79A0">
              <w:rPr>
                <w:sz w:val="26"/>
                <w:szCs w:val="26"/>
                <w:lang w:val="en-US"/>
              </w:rPr>
              <w:t>2610L31E54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</w:rPr>
              <w:t>2828L31E54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</w:rPr>
              <w:t>2832L31E54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</w:rPr>
              <w:t>2889L31E54</w:t>
            </w:r>
          </w:p>
          <w:p w:rsidR="000C34A8" w:rsidRPr="00FB79A0" w:rsidRDefault="000C34A8" w:rsidP="00FB79A0">
            <w:pPr>
              <w:jc w:val="both"/>
              <w:rPr>
                <w:sz w:val="26"/>
                <w:szCs w:val="26"/>
              </w:rPr>
            </w:pPr>
            <w:r w:rsidRPr="00FB79A0">
              <w:rPr>
                <w:sz w:val="26"/>
                <w:szCs w:val="26"/>
              </w:rPr>
              <w:t>2842L31E54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spacing w:line="228" w:lineRule="auto"/>
              <w:jc w:val="both"/>
              <w:rPr>
                <w:spacing w:val="-2"/>
                <w:sz w:val="26"/>
                <w:szCs w:val="26"/>
                <w:lang w:val="en-US"/>
              </w:rPr>
            </w:pPr>
            <w:r w:rsidRPr="00FB79A0">
              <w:rPr>
                <w:spacing w:val="-2"/>
                <w:sz w:val="26"/>
                <w:szCs w:val="26"/>
                <w:lang w:val="en-US"/>
              </w:rPr>
              <w:lastRenderedPageBreak/>
              <w:t>90 621,00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jc w:val="both"/>
              <w:rPr>
                <w:color w:val="000000"/>
                <w:sz w:val="26"/>
                <w:szCs w:val="26"/>
              </w:rPr>
            </w:pPr>
            <w:r w:rsidRPr="00FB79A0">
              <w:rPr>
                <w:color w:val="000000"/>
                <w:sz w:val="26"/>
                <w:szCs w:val="26"/>
              </w:rPr>
              <w:t>1 449 936,00</w:t>
            </w:r>
          </w:p>
        </w:tc>
      </w:tr>
      <w:tr w:rsidR="000C34A8" w:rsidRPr="00FB79A0" w:rsidTr="000833B9">
        <w:trPr>
          <w:trHeight w:val="487"/>
          <w:jc w:val="center"/>
        </w:trPr>
        <w:tc>
          <w:tcPr>
            <w:tcW w:w="638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79A0" w:rsidRDefault="00FB79A0" w:rsidP="00FB79A0">
            <w:pPr>
              <w:jc w:val="both"/>
              <w:rPr>
                <w:b/>
                <w:sz w:val="16"/>
                <w:szCs w:val="16"/>
              </w:rPr>
            </w:pPr>
          </w:p>
          <w:p w:rsidR="000C34A8" w:rsidRPr="00FB79A0" w:rsidRDefault="00FB79A0" w:rsidP="00FB79A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                                                     </w:t>
            </w:r>
            <w:r w:rsidR="000C34A8" w:rsidRPr="00FB79A0">
              <w:rPr>
                <w:b/>
                <w:sz w:val="26"/>
                <w:szCs w:val="26"/>
              </w:rPr>
              <w:t>48</w:t>
            </w:r>
          </w:p>
        </w:tc>
        <w:tc>
          <w:tcPr>
            <w:tcW w:w="1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spacing w:line="228" w:lineRule="auto"/>
              <w:jc w:val="both"/>
              <w:rPr>
                <w:b/>
                <w:spacing w:val="-2"/>
                <w:sz w:val="26"/>
                <w:szCs w:val="26"/>
              </w:rPr>
            </w:pPr>
            <w:r w:rsidRPr="00FB79A0">
              <w:rPr>
                <w:b/>
                <w:spacing w:val="-2"/>
                <w:sz w:val="26"/>
                <w:szCs w:val="26"/>
              </w:rPr>
              <w:t>Итого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C34A8" w:rsidRPr="00FB79A0" w:rsidRDefault="000C34A8" w:rsidP="00FB79A0">
            <w:pPr>
              <w:jc w:val="both"/>
              <w:rPr>
                <w:b/>
                <w:color w:val="000000"/>
                <w:sz w:val="26"/>
                <w:szCs w:val="26"/>
              </w:rPr>
            </w:pPr>
            <w:r w:rsidRPr="00FB79A0">
              <w:rPr>
                <w:b/>
                <w:color w:val="000000"/>
                <w:sz w:val="26"/>
                <w:szCs w:val="26"/>
              </w:rPr>
              <w:t>1 758 480,00</w:t>
            </w:r>
          </w:p>
        </w:tc>
      </w:tr>
    </w:tbl>
    <w:p w:rsidR="00321298" w:rsidRDefault="00321298" w:rsidP="00FB79A0">
      <w:pPr>
        <w:jc w:val="both"/>
        <w:rPr>
          <w:bCs/>
          <w:sz w:val="24"/>
          <w:szCs w:val="24"/>
        </w:rPr>
      </w:pPr>
    </w:p>
    <w:sectPr w:rsidR="00321298" w:rsidSect="00FB79A0">
      <w:pgSz w:w="11906" w:h="16838"/>
      <w:pgMar w:top="709" w:right="707" w:bottom="851" w:left="638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A64642"/>
    <w:multiLevelType w:val="multilevel"/>
    <w:tmpl w:val="ACF4A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63B5A05"/>
    <w:multiLevelType w:val="multilevel"/>
    <w:tmpl w:val="6F84A1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1CD1D45"/>
    <w:multiLevelType w:val="multilevel"/>
    <w:tmpl w:val="4BEADB0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doNotBreakWrappedTables/>
    <w:compatSetting w:name="compatibilityMode" w:uri="http://schemas.microsoft.com/office/word" w:val="12"/>
  </w:compat>
  <w:rsids>
    <w:rsidRoot w:val="00321298"/>
    <w:rsid w:val="000833B9"/>
    <w:rsid w:val="000C34A8"/>
    <w:rsid w:val="00147B6F"/>
    <w:rsid w:val="001B7FE5"/>
    <w:rsid w:val="00321298"/>
    <w:rsid w:val="006E01D0"/>
    <w:rsid w:val="007F2138"/>
    <w:rsid w:val="00D50043"/>
    <w:rsid w:val="00EB26B1"/>
    <w:rsid w:val="00FB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7"/>
    <o:shapelayout v:ext="edit">
      <o:idmap v:ext="edit" data="1"/>
    </o:shapelayout>
  </w:shapeDefaults>
  <w:decimalSymbol w:val=","/>
  <w:listSeparator w:val=";"/>
  <w14:docId w14:val="742947D7"/>
  <w15:docId w15:val="{D3372687-0EC0-47F1-A2E0-136474248D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E8B"/>
    <w:pPr>
      <w:widowControl w:val="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Знак"/>
    <w:basedOn w:val="a0"/>
    <w:link w:val="a4"/>
    <w:qFormat/>
    <w:rsid w:val="001E6E8B"/>
    <w:rPr>
      <w:rFonts w:ascii="Times New Roman" w:eastAsia="Times New Roman" w:hAnsi="Times New Roman" w:cs="Times New Roman"/>
      <w:b/>
      <w:i/>
      <w:sz w:val="40"/>
      <w:szCs w:val="20"/>
      <w:lang w:eastAsia="ru-RU"/>
    </w:rPr>
  </w:style>
  <w:style w:type="character" w:customStyle="1" w:styleId="2">
    <w:name w:val="Основной текст с отступом 2 Знак"/>
    <w:basedOn w:val="a0"/>
    <w:link w:val="20"/>
    <w:semiHidden/>
    <w:qFormat/>
    <w:rsid w:val="001E6E8B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">
    <w:name w:val="Заголовок1"/>
    <w:basedOn w:val="a"/>
    <w:next w:val="a5"/>
    <w:qFormat/>
    <w:rsid w:val="0032129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5">
    <w:name w:val="Body Text"/>
    <w:basedOn w:val="a"/>
    <w:rsid w:val="00321298"/>
    <w:pPr>
      <w:spacing w:after="140" w:line="276" w:lineRule="auto"/>
    </w:pPr>
  </w:style>
  <w:style w:type="paragraph" w:styleId="a6">
    <w:name w:val="List"/>
    <w:basedOn w:val="a5"/>
    <w:rsid w:val="00321298"/>
    <w:rPr>
      <w:rFonts w:cs="Lucida Sans"/>
    </w:rPr>
  </w:style>
  <w:style w:type="paragraph" w:styleId="a7">
    <w:name w:val="caption"/>
    <w:basedOn w:val="a"/>
    <w:qFormat/>
    <w:rsid w:val="0032129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8">
    <w:name w:val="index heading"/>
    <w:basedOn w:val="a"/>
    <w:qFormat/>
    <w:rsid w:val="00321298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5"/>
    <w:qFormat/>
    <w:rsid w:val="00321298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Указатель (user)"/>
    <w:basedOn w:val="a"/>
    <w:qFormat/>
    <w:rsid w:val="00321298"/>
    <w:pPr>
      <w:suppressLineNumbers/>
    </w:pPr>
    <w:rPr>
      <w:rFonts w:cs="Lucida Sans"/>
    </w:rPr>
  </w:style>
  <w:style w:type="paragraph" w:styleId="a4">
    <w:name w:val="Title"/>
    <w:basedOn w:val="a"/>
    <w:next w:val="a5"/>
    <w:link w:val="a3"/>
    <w:qFormat/>
    <w:rsid w:val="001E6E8B"/>
    <w:pPr>
      <w:widowControl/>
      <w:ind w:firstLine="2268"/>
      <w:jc w:val="center"/>
    </w:pPr>
    <w:rPr>
      <w:b/>
      <w:i/>
      <w:sz w:val="40"/>
    </w:rPr>
  </w:style>
  <w:style w:type="paragraph" w:customStyle="1" w:styleId="caption1">
    <w:name w:val="caption1"/>
    <w:basedOn w:val="a"/>
    <w:qFormat/>
    <w:rsid w:val="00321298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20">
    <w:name w:val="Body Text Indent 2"/>
    <w:basedOn w:val="a"/>
    <w:link w:val="2"/>
    <w:semiHidden/>
    <w:unhideWhenUsed/>
    <w:qFormat/>
    <w:rsid w:val="001E6E8B"/>
    <w:pPr>
      <w:widowControl/>
      <w:ind w:firstLine="709"/>
      <w:jc w:val="both"/>
    </w:pPr>
    <w:rPr>
      <w:sz w:val="28"/>
      <w:szCs w:val="28"/>
    </w:rPr>
  </w:style>
  <w:style w:type="paragraph" w:customStyle="1" w:styleId="a9">
    <w:name w:val="Содержимое врезки"/>
    <w:basedOn w:val="a"/>
    <w:qFormat/>
    <w:rsid w:val="00321298"/>
  </w:style>
  <w:style w:type="paragraph" w:customStyle="1" w:styleId="aa">
    <w:name w:val="Содержимое таблицы"/>
    <w:basedOn w:val="a"/>
    <w:qFormat/>
    <w:rsid w:val="00321298"/>
    <w:pPr>
      <w:suppressLineNumbers/>
    </w:pPr>
  </w:style>
  <w:style w:type="paragraph" w:customStyle="1" w:styleId="ab">
    <w:name w:val="Заголовок таблицы"/>
    <w:basedOn w:val="aa"/>
    <w:qFormat/>
    <w:rsid w:val="00321298"/>
    <w:pPr>
      <w:jc w:val="center"/>
    </w:pPr>
    <w:rPr>
      <w:b/>
      <w:bCs/>
    </w:rPr>
  </w:style>
  <w:style w:type="paragraph" w:customStyle="1" w:styleId="user1">
    <w:name w:val="Содержимое врезки (user)"/>
    <w:basedOn w:val="a"/>
    <w:qFormat/>
    <w:rsid w:val="00321298"/>
  </w:style>
  <w:style w:type="paragraph" w:customStyle="1" w:styleId="user2">
    <w:name w:val="Содержимое таблицы (user)"/>
    <w:basedOn w:val="a"/>
    <w:qFormat/>
    <w:rsid w:val="00321298"/>
    <w:pPr>
      <w:suppressLineNumbers/>
    </w:pPr>
  </w:style>
  <w:style w:type="paragraph" w:customStyle="1" w:styleId="user3">
    <w:name w:val="Заголовок таблицы (user)"/>
    <w:basedOn w:val="user2"/>
    <w:qFormat/>
    <w:rsid w:val="00321298"/>
    <w:pPr>
      <w:jc w:val="center"/>
    </w:pPr>
    <w:rPr>
      <w:b/>
      <w:bCs/>
    </w:rPr>
  </w:style>
  <w:style w:type="numbering" w:customStyle="1" w:styleId="user4">
    <w:name w:val="Без списка (user)"/>
    <w:uiPriority w:val="99"/>
    <w:semiHidden/>
    <w:unhideWhenUsed/>
    <w:qFormat/>
    <w:rsid w:val="003212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3</Pages>
  <Words>472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User</cp:lastModifiedBy>
  <cp:revision>32</cp:revision>
  <cp:lastPrinted>2026-06-08T13:33:00Z</cp:lastPrinted>
  <dcterms:created xsi:type="dcterms:W3CDTF">2023-09-22T02:54:00Z</dcterms:created>
  <dcterms:modified xsi:type="dcterms:W3CDTF">2026-09-15T07:37:00Z</dcterms:modified>
  <dc:language>ru-RU</dc:language>
</cp:coreProperties>
</file>